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37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15</w:t>
      </w:r>
      <w:r>
        <w:rPr>
          <w:rFonts w:hint="eastAsia" w:asciiTheme="minorEastAsia" w:hAnsiTheme="minorEastAsia" w:eastAsiaTheme="minorEastAsia"/>
        </w:rPr>
        <w:t>日金融学院党委会在</w:t>
      </w:r>
      <w:r>
        <w:rPr>
          <w:rFonts w:hint="eastAsia" w:asciiTheme="minorEastAsia" w:hAnsiTheme="minorEastAsia" w:eastAsiaTheme="minorEastAsia"/>
          <w:lang w:val="en-US" w:eastAsia="zh-CN"/>
        </w:rPr>
        <w:t>博文510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召开，会议由党委书记蒋晓华主持，党委委员庄晓燕、郑军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教师职称评定政治把关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校第七次党代会候选人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学术讲座意识形态把关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75201-043B-4A0C-8B28-BB56FE79A5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059022-5760-42FE-B588-2934664368D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9C3E8A7F-C1D5-46D0-8A2A-97D58CF65E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B7425C-2FCF-4921-BC00-1B9D8DA9AC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31EE7331"/>
    <w:rsid w:val="230C7237"/>
    <w:rsid w:val="31E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158</Characters>
  <Lines>0</Lines>
  <Paragraphs>0</Paragraphs>
  <TotalTime>2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2023-02-17T03:44:00Z</dcterms:created>
  <dc:creator>士多啤梨</dc:creator>
  <cp:lastModifiedBy>士多啤梨</cp:lastModifiedBy>
  <dcterms:modified xsi:type="dcterms:W3CDTF">2023-02-17T03:58:40Z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AAFEF9E942C1419DA4E660879EE50E70</vt:lpwstr>
  </property>
</Properties>
</file>