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6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年6月</w:t>
      </w:r>
      <w:r>
        <w:rPr>
          <w:rFonts w:hint="eastAsia" w:asciiTheme="minorEastAsia" w:hAnsiTheme="minorEastAsia" w:eastAsia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安全稳定</w:t>
      </w:r>
      <w:r>
        <w:rPr>
          <w:rFonts w:hint="eastAsia" w:asciiTheme="minorEastAsia" w:hAnsiTheme="minorEastAsia" w:eastAsiaTheme="minorEastAsia"/>
        </w:rPr>
        <w:t>专题会在学院会议室召开，会议由党委书记蒋晓华主持，党委委员庄晓燕、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</w:t>
      </w:r>
      <w:r>
        <w:rPr>
          <w:rFonts w:hint="eastAsia" w:asciiTheme="minorEastAsia" w:hAnsiTheme="minorEastAsia" w:eastAsiaTheme="minorEastAsia"/>
          <w:lang w:eastAsia="zh-CN"/>
        </w:rPr>
        <w:t>团委工作负责人章潇、谢涛</w:t>
      </w:r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研究“学院党组织作用发挥工程实施方案”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研究就业互查工作</w:t>
      </w:r>
      <w:r>
        <w:rPr>
          <w:rFonts w:hint="eastAsia" w:asciiTheme="minorEastAsia" w:hAnsiTheme="minorEastAsia" w:eastAsiaTheme="minorEastAsia"/>
          <w:lang w:eastAsia="zh-CN"/>
        </w:rPr>
        <w:t>布置近期安全工作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研究讲座等经费问题</w:t>
      </w: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C4A60"/>
    <w:multiLevelType w:val="singleLevel"/>
    <w:tmpl w:val="6B7C4A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656A2"/>
    <w:rsid w:val="002E1646"/>
    <w:rsid w:val="0043563C"/>
    <w:rsid w:val="00606A2F"/>
    <w:rsid w:val="00AA3552"/>
    <w:rsid w:val="00CA426C"/>
    <w:rsid w:val="2AC57AE6"/>
    <w:rsid w:val="303A289C"/>
    <w:rsid w:val="41B42121"/>
    <w:rsid w:val="5858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