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方正小标宋简体" w:hAnsi="宋体" w:eastAsia="方正小标宋简体" w:cs="宋体"/>
          <w:b/>
          <w:color w:val="FF0000"/>
          <w:spacing w:val="22"/>
          <w:w w:val="33"/>
          <w:sz w:val="200"/>
          <w:szCs w:val="200"/>
        </w:rPr>
      </w:pPr>
      <w:r>
        <w:rPr>
          <w:rFonts w:hint="eastAsia" w:ascii="方正小标宋简体" w:hAnsi="宋体" w:eastAsia="方正小标宋简体" w:cs="宋体"/>
          <w:b/>
          <w:color w:val="FF0000"/>
          <w:spacing w:val="22"/>
          <w:w w:val="33"/>
          <w:sz w:val="200"/>
          <w:szCs w:val="200"/>
        </w:rPr>
        <w:t>金融学院党委会纪要</w:t>
      </w:r>
    </w:p>
    <w:p>
      <w:pPr>
        <w:pStyle w:val="4"/>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r>
        <w:rPr>
          <w:rFonts w:hint="eastAsia" w:ascii="方正小标宋简体" w:hAnsi="黑体" w:eastAsia="方正小标宋简体" w:cs="Times New Roman"/>
          <w:color w:val="000000"/>
          <w:sz w:val="36"/>
          <w:szCs w:val="36"/>
        </w:rPr>
        <w:t>党纪要〔202</w:t>
      </w:r>
      <w:r>
        <w:rPr>
          <w:rFonts w:hint="eastAsia" w:ascii="方正小标宋简体" w:hAnsi="黑体" w:eastAsia="方正小标宋简体" w:cs="Times New Roman"/>
          <w:color w:val="000000"/>
          <w:sz w:val="36"/>
          <w:szCs w:val="36"/>
          <w:lang w:val="en-US" w:eastAsia="zh-CN"/>
        </w:rPr>
        <w:t>2</w:t>
      </w:r>
      <w:r>
        <w:rPr>
          <w:rFonts w:hint="eastAsia" w:ascii="方正小标宋简体" w:hAnsi="黑体" w:eastAsia="方正小标宋简体" w:cs="Times New Roman"/>
          <w:color w:val="000000"/>
          <w:sz w:val="36"/>
          <w:szCs w:val="36"/>
        </w:rPr>
        <w:t>〕1</w:t>
      </w:r>
      <w:r>
        <w:rPr>
          <w:rFonts w:hint="eastAsia" w:ascii="方正小标宋简体" w:hAnsi="黑体" w:eastAsia="方正小标宋简体" w:cs="Times New Roman"/>
          <w:color w:val="000000"/>
          <w:sz w:val="36"/>
          <w:szCs w:val="36"/>
          <w:lang w:val="en-US" w:eastAsia="zh-CN"/>
        </w:rPr>
        <w:t>6</w:t>
      </w:r>
      <w:r>
        <w:rPr>
          <w:rFonts w:hint="eastAsia" w:ascii="方正小标宋简体" w:hAnsi="黑体" w:eastAsia="方正小标宋简体" w:cs="Times New Roman"/>
          <w:color w:val="000000"/>
          <w:sz w:val="36"/>
          <w:szCs w:val="36"/>
        </w:rPr>
        <w:t>号</w:t>
      </w:r>
    </w:p>
    <w:p>
      <w:pPr>
        <w:pStyle w:val="4"/>
        <w:spacing w:before="0" w:beforeAutospacing="0" w:after="0" w:afterAutospacing="0" w:line="500" w:lineRule="exact"/>
        <w:ind w:firstLine="556"/>
        <w:jc w:val="center"/>
        <w:rPr>
          <w:rFonts w:ascii="方正小标宋简体" w:hAnsi="黑体" w:eastAsia="方正小标宋简体" w:cs="Times New Roman"/>
          <w:color w:val="000000"/>
          <w:sz w:val="36"/>
          <w:szCs w:val="36"/>
        </w:rPr>
      </w:pPr>
    </w:p>
    <w:p>
      <w:pPr>
        <w:pStyle w:val="4"/>
        <w:spacing w:before="0" w:beforeAutospacing="0" w:after="0" w:afterAutospacing="0" w:line="500" w:lineRule="exact"/>
        <w:ind w:firstLine="556"/>
        <w:rPr>
          <w:rFonts w:asciiTheme="minorEastAsia" w:hAnsiTheme="minorEastAsia" w:eastAsiaTheme="minorEastAsia"/>
        </w:rPr>
      </w:pPr>
      <w:r>
        <w:rPr>
          <w:rFonts w:asciiTheme="minorEastAsia" w:hAnsiTheme="minorEastAsia" w:eastAsiaTheme="minorEastAsia"/>
        </w:rPr>
        <w:pict>
          <v:line id="Line 2" o:spid="_x0000_s1026" o:spt="20" style="position:absolute;left:0pt;margin-left:-1.1pt;margin-top:16.35pt;height:0pt;width:421.1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mHFQ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">
            <v:path arrowok="t"/>
            <v:fill focussize="0,0"/>
            <v:stroke weight="6pt" color="#FF0000"/>
            <v:imagedata o:title=""/>
            <o:lock v:ext="edit"/>
          </v:line>
        </w:pict>
      </w:r>
    </w:p>
    <w:p>
      <w:pPr>
        <w:pStyle w:val="4"/>
        <w:spacing w:before="0" w:beforeAutospacing="0" w:after="0" w:afterAutospacing="0"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202</w:t>
      </w:r>
      <w:r>
        <w:rPr>
          <w:rFonts w:hint="eastAsia" w:asciiTheme="minorEastAsia" w:hAnsiTheme="minorEastAsia" w:eastAsiaTheme="minorEastAsia"/>
          <w:lang w:val="en-US" w:eastAsia="zh-CN"/>
        </w:rPr>
        <w:t>2</w:t>
      </w:r>
      <w:r>
        <w:rPr>
          <w:rFonts w:hint="eastAsia" w:asciiTheme="minorEastAsia" w:hAnsiTheme="minorEastAsia" w:eastAsiaTheme="minorEastAsia"/>
        </w:rPr>
        <w:t>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24</w:t>
      </w:r>
      <w:r>
        <w:rPr>
          <w:rFonts w:hint="eastAsia" w:asciiTheme="minorEastAsia" w:hAnsiTheme="minorEastAsia" w:eastAsiaTheme="minorEastAsia"/>
        </w:rPr>
        <w:t>日金融学院党委</w:t>
      </w:r>
      <w:r>
        <w:rPr>
          <w:rFonts w:hint="eastAsia" w:asciiTheme="minorEastAsia" w:hAnsiTheme="minorEastAsia" w:eastAsiaTheme="minorEastAsia"/>
          <w:lang w:eastAsia="zh-CN"/>
        </w:rPr>
        <w:t>意识形态工作专题</w:t>
      </w:r>
      <w:r>
        <w:rPr>
          <w:rFonts w:hint="eastAsia" w:asciiTheme="minorEastAsia" w:hAnsiTheme="minorEastAsia" w:eastAsiaTheme="minorEastAsia"/>
        </w:rPr>
        <w:t>会在学院</w:t>
      </w:r>
      <w:r>
        <w:rPr>
          <w:rFonts w:hint="eastAsia" w:asciiTheme="minorEastAsia" w:hAnsiTheme="minorEastAsia" w:eastAsiaTheme="minorEastAsia"/>
          <w:lang w:val="en-US" w:eastAsia="zh-CN"/>
        </w:rPr>
        <w:t>501</w:t>
      </w:r>
      <w:r>
        <w:rPr>
          <w:rFonts w:hint="eastAsia" w:asciiTheme="minorEastAsia" w:hAnsiTheme="minorEastAsia" w:eastAsiaTheme="minorEastAsia"/>
        </w:rPr>
        <w:t>会议室召开，会议由党委书记蒋晓华主持，党委委员庄晓燕、</w:t>
      </w:r>
      <w:r>
        <w:rPr>
          <w:rFonts w:hint="eastAsia" w:asciiTheme="minorEastAsia" w:hAnsiTheme="minorEastAsia" w:eastAsiaTheme="minorEastAsia"/>
          <w:lang w:eastAsia="zh-CN"/>
        </w:rPr>
        <w:t>舒家先、周弘、</w:t>
      </w:r>
      <w:r>
        <w:rPr>
          <w:rFonts w:hint="eastAsia" w:asciiTheme="minorEastAsia" w:hAnsiTheme="minorEastAsia" w:eastAsiaTheme="minorEastAsia"/>
        </w:rPr>
        <w:t>郑军出席。现将有关事项纪要如下：</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eastAsia="zh-CN"/>
        </w:rPr>
        <w:t>学习贯彻习近平总书记考察中国人民大学讲话精神</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eastAsia="zh-CN"/>
        </w:rPr>
        <w:t>学习贯彻习近平总书记在庆祝共青团成立</w:t>
      </w:r>
      <w:r>
        <w:rPr>
          <w:rFonts w:hint="eastAsia" w:asciiTheme="minorEastAsia" w:hAnsiTheme="minorEastAsia" w:eastAsiaTheme="minorEastAsia"/>
          <w:lang w:val="en-US" w:eastAsia="zh-CN"/>
        </w:rPr>
        <w:t>100周年大会上的重要讲话精神</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学习郑栅洁在全省高校党建及意识形态工作电视电话会议上的讲话精神</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研究部署目前意识形态工作</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讨论辅导员队伍能力提升问题</w:t>
      </w:r>
    </w:p>
    <w:p>
      <w:pPr>
        <w:pStyle w:val="4"/>
        <w:numPr>
          <w:ilvl w:val="0"/>
          <w:numId w:val="1"/>
        </w:numPr>
        <w:adjustRightInd/>
        <w:snapToGrid/>
        <w:spacing w:before="0" w:beforeAutospacing="0" w:after="0" w:afterAutospacing="0" w:line="500" w:lineRule="exact"/>
        <w:rPr>
          <w:rFonts w:asciiTheme="minorEastAsia" w:hAnsiTheme="minorEastAsia" w:eastAsiaTheme="minorEastAsia"/>
        </w:rPr>
      </w:pPr>
      <w:r>
        <w:rPr>
          <w:rFonts w:hint="eastAsia" w:asciiTheme="minorEastAsia" w:hAnsiTheme="minorEastAsia" w:eastAsiaTheme="minorEastAsia"/>
          <w:lang w:val="en-US" w:eastAsia="zh-CN"/>
        </w:rPr>
        <w:t>部署下一步工作要求</w:t>
      </w:r>
    </w:p>
    <w:p>
      <w:pPr>
        <w:pStyle w:val="4"/>
        <w:adjustRightInd/>
        <w:snapToGrid/>
        <w:spacing w:before="0" w:beforeAutospacing="0" w:after="0" w:afterAutospacing="0" w:line="500" w:lineRule="exact"/>
        <w:ind w:left="601"/>
        <w:rPr>
          <w:rFonts w:asciiTheme="minorEastAsia" w:hAnsiTheme="minorEastAsia" w:eastAsiaTheme="minorEastAsia"/>
        </w:rPr>
      </w:pPr>
    </w:p>
    <w:p>
      <w:pPr>
        <w:pStyle w:val="4"/>
        <w:spacing w:before="0" w:beforeAutospacing="0" w:after="0" w:afterAutospacing="0" w:line="500" w:lineRule="exact"/>
        <w:ind w:left="961"/>
        <w:rPr>
          <w:rFonts w:asciiTheme="minorEastAsia" w:hAnsiTheme="minorEastAsia" w:eastAsiaTheme="minorEastAsia"/>
        </w:rPr>
      </w:pPr>
    </w:p>
    <w:p>
      <w:pPr>
        <w:pStyle w:val="4"/>
        <w:spacing w:before="0" w:beforeAutospacing="0" w:after="0" w:afterAutospacing="0" w:line="500" w:lineRule="exact"/>
        <w:rPr>
          <w:rFonts w:asciiTheme="minorEastAsia" w:hAnsiTheme="minorEastAsia" w:eastAsiaTheme="minorEastAsia"/>
        </w:rPr>
      </w:pPr>
      <w:bookmarkStart w:id="0" w:name="_GoBack"/>
      <w:bookmarkEnd w:id="0"/>
    </w:p>
    <w:p>
      <w:pPr>
        <w:pStyle w:val="4"/>
        <w:spacing w:before="0" w:beforeAutospacing="0" w:after="0" w:afterAutospacing="0" w:line="500" w:lineRule="exact"/>
        <w:ind w:left="1081" w:leftChars="273" w:hanging="480" w:hangingChars="200"/>
        <w:rPr>
          <w:rFonts w:asciiTheme="minorEastAsia" w:hAnsiTheme="minorEastAsia" w:eastAsiaTheme="minorEastAsia"/>
        </w:rPr>
      </w:pPr>
    </w:p>
    <w:p>
      <w:pPr>
        <w:pStyle w:val="4"/>
        <w:spacing w:before="0" w:beforeAutospacing="0" w:after="0" w:afterAutospacing="0" w:line="500" w:lineRule="exact"/>
        <w:ind w:left="1081" w:leftChars="273" w:hanging="480" w:hangingChars="200"/>
        <w:rPr>
          <w:rFonts w:asciiTheme="minorEastAsia" w:hAnsiTheme="minorEastAsia" w:eastAsiaTheme="minorEastAsia"/>
        </w:rPr>
      </w:pPr>
    </w:p>
    <w:p>
      <w:pPr>
        <w:ind w:firstLine="3360" w:firstLineChars="1050"/>
        <w:rPr>
          <w:rFonts w:ascii="仿宋" w:hAnsi="仿宋" w:eastAsia="仿宋" w:cs="Times New Roman"/>
          <w:sz w:val="32"/>
          <w:szCs w:val="32"/>
        </w:rPr>
      </w:pPr>
      <w:r>
        <w:rPr>
          <w:rFonts w:hint="eastAsia" w:ascii="仿宋" w:hAnsi="仿宋" w:eastAsia="仿宋" w:cs="Times New Roman"/>
          <w:sz w:val="32"/>
          <w:szCs w:val="32"/>
        </w:rPr>
        <w:t>中共安徽财经大学金融学院委员会</w:t>
      </w:r>
    </w:p>
    <w:p>
      <w:pPr>
        <w:ind w:firstLine="200"/>
        <w:rPr>
          <w:rFonts w:ascii="仿宋" w:hAnsi="仿宋" w:eastAsia="仿宋" w:cs="Times New Roman"/>
          <w:sz w:val="32"/>
          <w:szCs w:val="32"/>
        </w:rPr>
      </w:pPr>
      <w:r>
        <w:rPr>
          <w:rFonts w:hint="eastAsia" w:ascii="仿宋" w:hAnsi="仿宋" w:eastAsia="仿宋" w:cs="Times New Roman"/>
          <w:sz w:val="32"/>
          <w:szCs w:val="32"/>
        </w:rPr>
        <w:t xml:space="preserve">                          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609A4"/>
    <w:multiLevelType w:val="multilevel"/>
    <w:tmpl w:val="187609A4"/>
    <w:lvl w:ilvl="0" w:tentative="0">
      <w:start w:val="1"/>
      <w:numFmt w:val="japaneseCounting"/>
      <w:lvlText w:val="%1、"/>
      <w:lvlJc w:val="left"/>
      <w:pPr>
        <w:ind w:left="961" w:hanging="360"/>
      </w:pPr>
      <w:rPr>
        <w:rFonts w:hint="default"/>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2NzA2NTNjZTlmMTFmNWRhYzdjOWI1MDc4NmY5NDAifQ=="/>
  </w:docVars>
  <w:rsids>
    <w:rsidRoot w:val="00AA3552"/>
    <w:rsid w:val="00063AF4"/>
    <w:rsid w:val="002E1646"/>
    <w:rsid w:val="005563C3"/>
    <w:rsid w:val="00606A2F"/>
    <w:rsid w:val="008A6DF9"/>
    <w:rsid w:val="00AA3552"/>
    <w:rsid w:val="00CA426C"/>
    <w:rsid w:val="02CC03F6"/>
    <w:rsid w:val="06791F89"/>
    <w:rsid w:val="20877F73"/>
    <w:rsid w:val="2B0020E5"/>
    <w:rsid w:val="34564BDD"/>
    <w:rsid w:val="37B100AF"/>
    <w:rsid w:val="611221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eastAsia="微软雅黑"/>
      <w:kern w:val="0"/>
      <w:sz w:val="18"/>
      <w:szCs w:val="18"/>
    </w:rPr>
  </w:style>
  <w:style w:type="character" w:customStyle="1" w:styleId="8">
    <w:name w:val="页脚 Char"/>
    <w:basedOn w:val="6"/>
    <w:link w:val="2"/>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176</Words>
  <Characters>190</Characters>
  <Lines>1</Lines>
  <Paragraphs>1</Paragraphs>
  <TotalTime>18</TotalTime>
  <ScaleCrop>false</ScaleCrop>
  <LinksUpToDate>false</LinksUpToDate>
  <CharactersWithSpaces>216</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2019-12-24T01:50:00Z</dcterms:created>
  <dc:creator>W</dc:creator>
  <cp:lastModifiedBy>怡然愉悦</cp:lastModifiedBy>
  <dcterms:modified xsi:type="dcterms:W3CDTF">2022-10-12T03:44:46Z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9AA506BDD6044A1990B8710AB5D1501D</vt:lpwstr>
  </property>
</Properties>
</file>