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〕12号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月1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团学</w:t>
      </w:r>
      <w:r>
        <w:rPr>
          <w:rFonts w:hint="eastAsia" w:asciiTheme="minorEastAsia" w:hAnsiTheme="minorEastAsia" w:eastAsiaTheme="minorEastAsia"/>
        </w:rPr>
        <w:t>工作专题会议在学院会议室召开，会议由党委书记蒋晓华主持，党委委员庄晓燕、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王秋祎出席，</w:t>
      </w:r>
      <w:r>
        <w:rPr>
          <w:rFonts w:hint="eastAsia" w:asciiTheme="minorEastAsia" w:hAnsiTheme="minorEastAsia" w:eastAsiaTheme="minorEastAsia"/>
          <w:lang w:eastAsia="zh-CN"/>
        </w:rPr>
        <w:t>团委负责人谢涛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讨论团代会、学代会筹备工作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961" w:leftChars="0" w:hanging="360" w:firstLineChars="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部署团学工作</w:t>
      </w: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514359"/>
    <w:rsid w:val="00606A2F"/>
    <w:rsid w:val="006602B8"/>
    <w:rsid w:val="00AA3552"/>
    <w:rsid w:val="00CA426C"/>
    <w:rsid w:val="2A68127C"/>
    <w:rsid w:val="3E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2022-02-23T09:16:22Z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